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53" w:rsidRPr="001C1263" w:rsidRDefault="00A35531" w:rsidP="00E37753">
      <w:pPr>
        <w:spacing w:after="0"/>
        <w:jc w:val="center"/>
        <w:rPr>
          <w:rFonts w:ascii="Trebuchet MS" w:hAnsi="Trebuchet MS"/>
          <w:b/>
          <w:color w:val="262626" w:themeColor="text1" w:themeTint="D9"/>
          <w:sz w:val="40"/>
          <w:lang w:val="en-GB"/>
        </w:rPr>
      </w:pPr>
      <w:r>
        <w:rPr>
          <w:rFonts w:ascii="Trebuchet MS" w:hAnsi="Trebuchet MS"/>
          <w:b/>
          <w:noProof/>
          <w:color w:val="262626" w:themeColor="text1" w:themeTint="D9"/>
          <w:sz w:val="40"/>
          <w:szCs w:val="4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66.35pt;margin-top:1.15pt;width:53.85pt;height:3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" filled="f" stroked="f">
            <v:textbox style="layout-flow:vertical;mso-layout-flow-alt:bottom-to-top">
              <w:txbxContent>
                <w:p w:rsidR="00E37753" w:rsidRPr="00477F61" w:rsidRDefault="00E37753" w:rsidP="00E37753">
                  <w:pPr>
                    <w:spacing w:after="0"/>
                    <w:jc w:val="right"/>
                    <w:rPr>
                      <w:rFonts w:ascii="Arial" w:hAnsi="Arial" w:cs="Arial"/>
                      <w:color w:val="078BAD"/>
                      <w:sz w:val="72"/>
                      <w:szCs w:val="72"/>
                      <w:lang w:val="en-GB"/>
                    </w:rPr>
                  </w:pPr>
                  <w:r w:rsidRPr="00477F61">
                    <w:rPr>
                      <w:rFonts w:ascii="Arial" w:hAnsi="Arial" w:cs="Arial"/>
                      <w:color w:val="078BAD"/>
                      <w:sz w:val="72"/>
                      <w:szCs w:val="72"/>
                      <w:lang w:val="en-GB"/>
                    </w:rPr>
                    <w:t>Press Release</w:t>
                  </w:r>
                </w:p>
              </w:txbxContent>
            </v:textbox>
          </v:shape>
        </w:pict>
      </w:r>
      <w:r w:rsidR="008B53B9">
        <w:rPr>
          <w:rFonts w:ascii="Trebuchet MS" w:hAnsi="Trebuchet MS"/>
          <w:b/>
          <w:noProof/>
          <w:color w:val="262626" w:themeColor="text1" w:themeTint="D9"/>
          <w:sz w:val="40"/>
          <w:szCs w:val="40"/>
          <w:lang w:val="en-GB" w:eastAsia="en-GB"/>
        </w:rPr>
        <w:t xml:space="preserve">Design contest to find the </w:t>
      </w:r>
      <w:r w:rsidR="00834D56">
        <w:rPr>
          <w:rFonts w:ascii="Trebuchet MS" w:hAnsi="Trebuchet MS"/>
          <w:b/>
          <w:noProof/>
          <w:color w:val="262626" w:themeColor="text1" w:themeTint="D9"/>
          <w:sz w:val="40"/>
          <w:szCs w:val="40"/>
          <w:lang w:val="en-GB" w:eastAsia="en-GB"/>
        </w:rPr>
        <w:t>first global</w:t>
      </w:r>
    </w:p>
    <w:p w:rsidR="00E03BEB" w:rsidRPr="001C1263" w:rsidRDefault="00DE3174" w:rsidP="001C1263">
      <w:pPr>
        <w:spacing w:after="360"/>
        <w:jc w:val="center"/>
        <w:rPr>
          <w:rFonts w:ascii="Trebuchet MS" w:hAnsi="Trebuchet MS"/>
          <w:b/>
          <w:color w:val="262626" w:themeColor="text1" w:themeTint="D9"/>
          <w:sz w:val="40"/>
          <w:lang w:val="en-GB"/>
        </w:rPr>
      </w:pPr>
      <w:r w:rsidRPr="001C1263">
        <w:rPr>
          <w:rFonts w:ascii="Trebuchet MS" w:hAnsi="Trebuchet MS"/>
          <w:b/>
          <w:color w:val="262626" w:themeColor="text1" w:themeTint="D9"/>
          <w:sz w:val="40"/>
          <w:lang w:val="en-GB"/>
        </w:rPr>
        <w:t xml:space="preserve">Antibiotic Resistance Symbol </w:t>
      </w:r>
      <w:r w:rsidR="008B53B9">
        <w:rPr>
          <w:rFonts w:ascii="Trebuchet MS" w:hAnsi="Trebuchet MS"/>
          <w:b/>
          <w:color w:val="262626" w:themeColor="text1" w:themeTint="D9"/>
          <w:sz w:val="40"/>
          <w:lang w:val="en-GB"/>
        </w:rPr>
        <w:t>launched</w:t>
      </w:r>
    </w:p>
    <w:p w:rsidR="000B4694" w:rsidRPr="00D91550" w:rsidRDefault="00D75CBC" w:rsidP="00943821">
      <w:pPr>
        <w:spacing w:after="120" w:line="240" w:lineRule="auto"/>
        <w:jc w:val="both"/>
        <w:rPr>
          <w:rFonts w:ascii="Trebuchet MS" w:hAnsi="Trebuchet MS"/>
          <w:i/>
          <w:color w:val="262626" w:themeColor="text1" w:themeTint="D9"/>
          <w:sz w:val="20"/>
          <w:lang w:val="en-GB"/>
        </w:rPr>
      </w:pPr>
      <w:r w:rsidRPr="00D91550">
        <w:rPr>
          <w:rFonts w:ascii="Trebuchet MS" w:hAnsi="Trebuchet MS"/>
          <w:i/>
          <w:color w:val="262626" w:themeColor="text1" w:themeTint="D9"/>
          <w:sz w:val="20"/>
          <w:lang w:val="en-GB"/>
        </w:rPr>
        <w:t>Publication date</w:t>
      </w:r>
      <w:r w:rsidR="000B4694" w:rsidRPr="00D91550">
        <w:rPr>
          <w:rFonts w:ascii="Trebuchet MS" w:hAnsi="Trebuchet MS"/>
          <w:i/>
          <w:color w:val="262626" w:themeColor="text1" w:themeTint="D9"/>
          <w:sz w:val="20"/>
          <w:lang w:val="en-GB"/>
        </w:rPr>
        <w:t xml:space="preserve">: </w:t>
      </w:r>
      <w:r w:rsidR="00DE3174" w:rsidRPr="00DE3174">
        <w:rPr>
          <w:rFonts w:ascii="Trebuchet MS" w:hAnsi="Trebuchet MS"/>
          <w:b/>
          <w:i/>
          <w:color w:val="262626" w:themeColor="text1" w:themeTint="D9"/>
          <w:sz w:val="20"/>
          <w:lang w:val="en-US"/>
        </w:rPr>
        <w:t>18</w:t>
      </w:r>
      <w:r w:rsidR="00DE3174" w:rsidRPr="00DE3174">
        <w:rPr>
          <w:rFonts w:ascii="Trebuchet MS" w:hAnsi="Trebuchet MS"/>
          <w:b/>
          <w:i/>
          <w:color w:val="262626" w:themeColor="text1" w:themeTint="D9"/>
          <w:sz w:val="20"/>
          <w:vertAlign w:val="superscript"/>
          <w:lang w:val="en-US"/>
        </w:rPr>
        <w:t>th</w:t>
      </w:r>
      <w:r w:rsidR="00DE3174" w:rsidRPr="00DE3174">
        <w:rPr>
          <w:rFonts w:ascii="Trebuchet MS" w:hAnsi="Trebuchet MS"/>
          <w:b/>
          <w:i/>
          <w:color w:val="262626" w:themeColor="text1" w:themeTint="D9"/>
          <w:sz w:val="20"/>
          <w:lang w:val="en-US"/>
        </w:rPr>
        <w:t xml:space="preserve"> November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54436" w:rsidRPr="00A35531" w:rsidTr="0005181A">
        <w:tc>
          <w:tcPr>
            <w:tcW w:w="9071" w:type="dxa"/>
            <w:shd w:val="clear" w:color="auto" w:fill="078BAD"/>
          </w:tcPr>
          <w:p w:rsidR="00754436" w:rsidRPr="00D91550" w:rsidRDefault="005265FD" w:rsidP="001C1263">
            <w:pPr>
              <w:spacing w:before="240" w:after="240" w:line="276" w:lineRule="auto"/>
              <w:jc w:val="both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5265FD"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EU-JAMRAI </w:t>
            </w: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>launches</w:t>
            </w:r>
            <w:r w:rsidR="008D7B27">
              <w:rPr>
                <w:rFonts w:ascii="Trebuchet MS" w:hAnsi="Trebuchet MS"/>
                <w:b/>
                <w:color w:val="FFFFFF" w:themeColor="background1"/>
                <w:lang w:val="en-GB"/>
              </w:rPr>
              <w:t>,</w:t>
            </w:r>
            <w:r w:rsidRPr="005265FD"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 </w:t>
            </w:r>
            <w:r w:rsidR="002D0B55"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during the celebration of the </w:t>
            </w:r>
            <w:r w:rsidR="002D0B55" w:rsidRPr="002D0B55"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European Antibiotic Awareness Day (EAAD) </w:t>
            </w:r>
            <w:r w:rsidR="002D0B55">
              <w:rPr>
                <w:rFonts w:ascii="Trebuchet MS" w:hAnsi="Trebuchet MS"/>
                <w:b/>
                <w:color w:val="FFFFFF" w:themeColor="background1"/>
                <w:lang w:val="en-GB"/>
              </w:rPr>
              <w:t>in Stockholm</w:t>
            </w:r>
            <w:r w:rsidR="008D7B27">
              <w:rPr>
                <w:rFonts w:ascii="Trebuchet MS" w:hAnsi="Trebuchet MS"/>
                <w:b/>
                <w:color w:val="FFFFFF" w:themeColor="background1"/>
                <w:lang w:val="en-GB"/>
              </w:rPr>
              <w:t>,</w:t>
            </w:r>
            <w:r w:rsidR="002D0B55"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 </w:t>
            </w:r>
            <w:r w:rsidRPr="005265FD"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a </w:t>
            </w:r>
            <w:r w:rsidR="0019656C"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design </w:t>
            </w:r>
            <w:r w:rsidRPr="005265FD"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contest to find </w:t>
            </w: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>the</w:t>
            </w:r>
            <w:r w:rsidRPr="005265FD"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 symbol that</w:t>
            </w:r>
            <w:r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 best</w:t>
            </w:r>
            <w:r w:rsidRPr="005265FD">
              <w:rPr>
                <w:rFonts w:ascii="Trebuchet MS" w:hAnsi="Trebuchet MS"/>
                <w:b/>
                <w:color w:val="FFFFFF" w:themeColor="background1"/>
                <w:lang w:val="en-GB"/>
              </w:rPr>
              <w:t xml:space="preserve"> represents the global threat of antibiotic resistance</w:t>
            </w:r>
            <w:r w:rsidR="002D0B55">
              <w:rPr>
                <w:rFonts w:ascii="Trebuchet MS" w:hAnsi="Trebuchet MS"/>
                <w:b/>
                <w:color w:val="FFFFFF" w:themeColor="background1"/>
                <w:lang w:val="en-GB"/>
              </w:rPr>
              <w:t>.</w:t>
            </w:r>
          </w:p>
        </w:tc>
      </w:tr>
    </w:tbl>
    <w:p w:rsidR="00754436" w:rsidRPr="00D91550" w:rsidRDefault="00754436" w:rsidP="00943821">
      <w:pPr>
        <w:spacing w:after="120" w:line="240" w:lineRule="auto"/>
        <w:jc w:val="both"/>
        <w:rPr>
          <w:rFonts w:ascii="Trebuchet MS" w:hAnsi="Trebuchet MS"/>
          <w:color w:val="262626" w:themeColor="text1" w:themeTint="D9"/>
          <w:lang w:val="en-GB"/>
        </w:rPr>
      </w:pPr>
    </w:p>
    <w:p w:rsidR="0019656C" w:rsidRPr="00E37753" w:rsidRDefault="00DE3174" w:rsidP="008C7E5A">
      <w:pPr>
        <w:spacing w:after="240" w:line="240" w:lineRule="auto"/>
        <w:ind w:firstLine="708"/>
        <w:jc w:val="both"/>
        <w:rPr>
          <w:rFonts w:ascii="Trebuchet MS" w:hAnsi="Trebuchet MS"/>
          <w:b/>
          <w:color w:val="262626"/>
          <w:lang w:val="en-GB"/>
        </w:rPr>
      </w:pPr>
      <w:r w:rsidRPr="00DE3174">
        <w:rPr>
          <w:rFonts w:ascii="Trebuchet MS" w:hAnsi="Trebuchet MS"/>
          <w:color w:val="262626" w:themeColor="text1" w:themeTint="D9"/>
          <w:lang w:val="en-US"/>
        </w:rPr>
        <w:t xml:space="preserve">On the occasion of the </w:t>
      </w:r>
      <w:r w:rsidR="002D0B55">
        <w:rPr>
          <w:rFonts w:ascii="Trebuchet MS" w:hAnsi="Trebuchet MS"/>
          <w:color w:val="262626" w:themeColor="text1" w:themeTint="D9"/>
          <w:lang w:val="en-US"/>
        </w:rPr>
        <w:t xml:space="preserve">celebration of the </w:t>
      </w:r>
      <w:r w:rsidRPr="00DE3174">
        <w:rPr>
          <w:rFonts w:ascii="Trebuchet MS" w:hAnsi="Trebuchet MS"/>
          <w:color w:val="262626" w:themeColor="text1" w:themeTint="D9"/>
          <w:lang w:val="en-US"/>
        </w:rPr>
        <w:t>European Antibiotic Awareness Day (EAAD</w:t>
      </w:r>
      <w:r w:rsidR="002D0B55" w:rsidRPr="00DE3174">
        <w:rPr>
          <w:rFonts w:ascii="Trebuchet MS" w:hAnsi="Trebuchet MS"/>
          <w:color w:val="262626" w:themeColor="text1" w:themeTint="D9"/>
          <w:lang w:val="en-US"/>
        </w:rPr>
        <w:t>)</w:t>
      </w:r>
      <w:r w:rsidR="002D0B55">
        <w:rPr>
          <w:rFonts w:ascii="Trebuchet MS" w:hAnsi="Trebuchet MS"/>
          <w:color w:val="262626" w:themeColor="text1" w:themeTint="D9"/>
          <w:lang w:val="en-US"/>
        </w:rPr>
        <w:t xml:space="preserve"> in Stockholm, </w:t>
      </w:r>
      <w:r w:rsidRPr="00DE3174">
        <w:rPr>
          <w:rFonts w:ascii="Trebuchet MS" w:hAnsi="Trebuchet MS"/>
          <w:color w:val="262626" w:themeColor="text1" w:themeTint="D9"/>
          <w:lang w:val="en-US"/>
        </w:rPr>
        <w:t>the Joint Action on Antimicrobial Resistance and Healthcare-Associated Infections (EU-JAMRAI) lau</w:t>
      </w:r>
      <w:r w:rsidR="00AD641C">
        <w:rPr>
          <w:rFonts w:ascii="Trebuchet MS" w:hAnsi="Trebuchet MS"/>
          <w:color w:val="262626" w:themeColor="text1" w:themeTint="D9"/>
          <w:lang w:val="en-US"/>
        </w:rPr>
        <w:t xml:space="preserve">nches a </w:t>
      </w:r>
      <w:r w:rsidR="00AF3AA1">
        <w:rPr>
          <w:rFonts w:ascii="Trebuchet MS" w:hAnsi="Trebuchet MS"/>
          <w:color w:val="262626" w:themeColor="text1" w:themeTint="D9"/>
          <w:lang w:val="en-US"/>
        </w:rPr>
        <w:t xml:space="preserve">design </w:t>
      </w:r>
      <w:r w:rsidR="00AD641C">
        <w:rPr>
          <w:rFonts w:ascii="Trebuchet MS" w:hAnsi="Trebuchet MS"/>
          <w:color w:val="262626" w:themeColor="text1" w:themeTint="D9"/>
          <w:lang w:val="en-US"/>
        </w:rPr>
        <w:t xml:space="preserve">contest to </w:t>
      </w:r>
      <w:r w:rsidR="00AF3AA1">
        <w:rPr>
          <w:rFonts w:ascii="Trebuchet MS" w:hAnsi="Trebuchet MS"/>
          <w:color w:val="262626" w:themeColor="text1" w:themeTint="D9"/>
          <w:lang w:val="en-US"/>
        </w:rPr>
        <w:t>find</w:t>
      </w:r>
      <w:r w:rsidR="00AD641C">
        <w:rPr>
          <w:rFonts w:ascii="Trebuchet MS" w:hAnsi="Trebuchet MS"/>
          <w:color w:val="262626" w:themeColor="text1" w:themeTint="D9"/>
          <w:lang w:val="en-US"/>
        </w:rPr>
        <w:t xml:space="preserve"> a </w:t>
      </w:r>
      <w:r w:rsidRPr="00DE3174">
        <w:rPr>
          <w:rFonts w:ascii="Trebuchet MS" w:hAnsi="Trebuchet MS"/>
          <w:color w:val="262626" w:themeColor="text1" w:themeTint="D9"/>
          <w:lang w:val="en-US"/>
        </w:rPr>
        <w:t xml:space="preserve">symbol </w:t>
      </w:r>
      <w:r w:rsidR="00AF3AA1">
        <w:rPr>
          <w:rFonts w:ascii="Trebuchet MS" w:hAnsi="Trebuchet MS"/>
          <w:color w:val="262626" w:themeColor="text1" w:themeTint="D9"/>
          <w:lang w:val="en-US"/>
        </w:rPr>
        <w:t xml:space="preserve">of </w:t>
      </w:r>
      <w:r w:rsidRPr="00DE3174">
        <w:rPr>
          <w:rFonts w:ascii="Trebuchet MS" w:hAnsi="Trebuchet MS"/>
          <w:color w:val="262626" w:themeColor="text1" w:themeTint="D9"/>
          <w:lang w:val="en-US"/>
        </w:rPr>
        <w:t>the</w:t>
      </w:r>
      <w:r w:rsidR="007D7186">
        <w:rPr>
          <w:rFonts w:ascii="Trebuchet MS" w:hAnsi="Trebuchet MS"/>
          <w:color w:val="262626" w:themeColor="text1" w:themeTint="D9"/>
          <w:lang w:val="en-US"/>
        </w:rPr>
        <w:t xml:space="preserve"> </w:t>
      </w:r>
      <w:r w:rsidR="008B53B9">
        <w:rPr>
          <w:rFonts w:ascii="Trebuchet MS" w:hAnsi="Trebuchet MS"/>
          <w:color w:val="262626" w:themeColor="text1" w:themeTint="D9"/>
          <w:lang w:val="en-US"/>
        </w:rPr>
        <w:t>threat</w:t>
      </w:r>
      <w:r w:rsidR="007D7186">
        <w:rPr>
          <w:rFonts w:ascii="Trebuchet MS" w:hAnsi="Trebuchet MS"/>
          <w:color w:val="262626" w:themeColor="text1" w:themeTint="D9"/>
          <w:lang w:val="en-US"/>
        </w:rPr>
        <w:t xml:space="preserve"> against</w:t>
      </w:r>
      <w:r w:rsidRPr="00DE3174">
        <w:rPr>
          <w:rFonts w:ascii="Trebuchet MS" w:hAnsi="Trebuchet MS"/>
          <w:color w:val="262626" w:themeColor="text1" w:themeTint="D9"/>
          <w:lang w:val="en-US"/>
        </w:rPr>
        <w:t xml:space="preserve"> </w:t>
      </w:r>
      <w:r w:rsidR="007D7186">
        <w:rPr>
          <w:rFonts w:ascii="Trebuchet MS" w:hAnsi="Trebuchet MS"/>
          <w:color w:val="262626" w:themeColor="text1" w:themeTint="D9"/>
          <w:lang w:val="en-US"/>
        </w:rPr>
        <w:t>a</w:t>
      </w:r>
      <w:r w:rsidR="007D7186" w:rsidRPr="00DE3174">
        <w:rPr>
          <w:rFonts w:ascii="Trebuchet MS" w:hAnsi="Trebuchet MS"/>
          <w:color w:val="262626" w:themeColor="text1" w:themeTint="D9"/>
          <w:lang w:val="en-US"/>
        </w:rPr>
        <w:t xml:space="preserve">ntibiotic </w:t>
      </w:r>
      <w:r w:rsidR="007D7186">
        <w:rPr>
          <w:rFonts w:ascii="Trebuchet MS" w:hAnsi="Trebuchet MS"/>
          <w:color w:val="262626" w:themeColor="text1" w:themeTint="D9"/>
          <w:lang w:val="en-US"/>
        </w:rPr>
        <w:t>r</w:t>
      </w:r>
      <w:r w:rsidR="007D7186" w:rsidRPr="00DE3174">
        <w:rPr>
          <w:rFonts w:ascii="Trebuchet MS" w:hAnsi="Trebuchet MS"/>
          <w:color w:val="262626" w:themeColor="text1" w:themeTint="D9"/>
          <w:lang w:val="en-US"/>
        </w:rPr>
        <w:t>esistance</w:t>
      </w:r>
      <w:r w:rsidRPr="00DE3174">
        <w:rPr>
          <w:rFonts w:ascii="Trebuchet MS" w:hAnsi="Trebuchet MS"/>
          <w:color w:val="262626" w:themeColor="text1" w:themeTint="D9"/>
          <w:lang w:val="en-US"/>
        </w:rPr>
        <w:t>.</w:t>
      </w:r>
      <w:r w:rsidR="006458E7">
        <w:rPr>
          <w:rFonts w:ascii="Trebuchet MS" w:hAnsi="Trebuchet MS"/>
          <w:color w:val="262626" w:themeColor="text1" w:themeTint="D9"/>
          <w:lang w:val="en-US"/>
        </w:rPr>
        <w:t xml:space="preserve"> </w:t>
      </w:r>
      <w:r w:rsidR="005265FD" w:rsidRPr="006458E7">
        <w:rPr>
          <w:rFonts w:ascii="Trebuchet MS" w:hAnsi="Trebuchet MS"/>
          <w:color w:val="262626" w:themeColor="text1" w:themeTint="D9"/>
          <w:lang w:val="en-US"/>
        </w:rPr>
        <w:t xml:space="preserve">This contest is not </w:t>
      </w:r>
      <w:r w:rsidR="005265FD" w:rsidRPr="00E37753">
        <w:rPr>
          <w:rFonts w:ascii="Trebuchet MS" w:hAnsi="Trebuchet MS"/>
          <w:color w:val="262626"/>
          <w:lang w:val="en-US"/>
        </w:rPr>
        <w:t>about creating another logo</w:t>
      </w:r>
      <w:r w:rsidR="00AF3AA1" w:rsidRPr="00E37753">
        <w:rPr>
          <w:rFonts w:ascii="Trebuchet MS" w:hAnsi="Trebuchet MS"/>
          <w:color w:val="262626"/>
          <w:lang w:val="en-US"/>
        </w:rPr>
        <w:t>.</w:t>
      </w:r>
      <w:r w:rsidR="005265FD" w:rsidRPr="00E37753">
        <w:rPr>
          <w:rFonts w:ascii="Trebuchet MS" w:hAnsi="Trebuchet MS"/>
          <w:color w:val="262626"/>
          <w:lang w:val="en-US"/>
        </w:rPr>
        <w:t xml:space="preserve"> </w:t>
      </w:r>
      <w:r w:rsidR="00AF3AA1" w:rsidRPr="00E37753">
        <w:rPr>
          <w:rFonts w:ascii="Trebuchet MS" w:hAnsi="Trebuchet MS"/>
          <w:color w:val="262626"/>
          <w:lang w:val="en-US"/>
        </w:rPr>
        <w:t>EU-JAMRAI is</w:t>
      </w:r>
      <w:r w:rsidR="007D7186" w:rsidRPr="00E37753">
        <w:rPr>
          <w:rFonts w:ascii="Trebuchet MS" w:hAnsi="Trebuchet MS"/>
          <w:color w:val="262626"/>
          <w:lang w:val="en-US"/>
        </w:rPr>
        <w:t xml:space="preserve"> looking for</w:t>
      </w:r>
      <w:r w:rsidR="005265FD" w:rsidRPr="00E37753">
        <w:rPr>
          <w:rFonts w:ascii="Trebuchet MS" w:hAnsi="Trebuchet MS"/>
          <w:color w:val="262626"/>
          <w:lang w:val="en-US"/>
        </w:rPr>
        <w:t xml:space="preserve"> something tangible that </w:t>
      </w:r>
      <w:r w:rsidR="00AF3AA1" w:rsidRPr="00E37753">
        <w:rPr>
          <w:rFonts w:ascii="Trebuchet MS" w:hAnsi="Trebuchet MS"/>
          <w:color w:val="262626"/>
          <w:lang w:val="en-US"/>
        </w:rPr>
        <w:t>anyone can make at home and everyone, anywhere can wear</w:t>
      </w:r>
      <w:r w:rsidR="005265FD" w:rsidRPr="00E37753">
        <w:rPr>
          <w:rFonts w:ascii="Trebuchet MS" w:hAnsi="Trebuchet MS"/>
          <w:color w:val="262626"/>
          <w:lang w:val="en-US"/>
        </w:rPr>
        <w:t>; like the AIDS ribbon.</w:t>
      </w:r>
    </w:p>
    <w:p w:rsidR="009C26AF" w:rsidRDefault="0019656C" w:rsidP="008C7E5A">
      <w:pPr>
        <w:spacing w:after="240" w:line="240" w:lineRule="auto"/>
        <w:ind w:firstLine="708"/>
        <w:jc w:val="both"/>
        <w:rPr>
          <w:rFonts w:ascii="Trebuchet MS" w:hAnsi="Trebuchet MS"/>
          <w:color w:val="262626"/>
          <w:lang w:val="en-GB"/>
        </w:rPr>
      </w:pPr>
      <w:r w:rsidRPr="00E37753">
        <w:rPr>
          <w:rFonts w:ascii="Trebuchet MS" w:hAnsi="Trebuchet MS"/>
          <w:color w:val="262626"/>
          <w:lang w:val="en-GB"/>
        </w:rPr>
        <w:t xml:space="preserve">The contest is open </w:t>
      </w:r>
      <w:r w:rsidR="002D0B55" w:rsidRPr="00E37753">
        <w:rPr>
          <w:rFonts w:ascii="Trebuchet MS" w:hAnsi="Trebuchet MS"/>
          <w:color w:val="262626"/>
          <w:lang w:val="en-GB"/>
        </w:rPr>
        <w:t>to</w:t>
      </w:r>
      <w:r w:rsidR="006D0D4D">
        <w:rPr>
          <w:rFonts w:ascii="Trebuchet MS" w:hAnsi="Trebuchet MS"/>
          <w:color w:val="262626"/>
          <w:lang w:val="en-GB"/>
        </w:rPr>
        <w:t xml:space="preserve"> all</w:t>
      </w:r>
      <w:r w:rsidRPr="00E37753">
        <w:rPr>
          <w:rFonts w:ascii="Trebuchet MS" w:hAnsi="Trebuchet MS"/>
          <w:color w:val="262626"/>
          <w:lang w:val="en-GB"/>
        </w:rPr>
        <w:t xml:space="preserve"> individuals no matter their background or age. Participants who like science, have a creative mind</w:t>
      </w:r>
      <w:r w:rsidR="007310AB">
        <w:rPr>
          <w:rFonts w:ascii="Trebuchet MS" w:hAnsi="Trebuchet MS"/>
          <w:color w:val="262626"/>
          <w:lang w:val="en-GB"/>
        </w:rPr>
        <w:t xml:space="preserve"> or</w:t>
      </w:r>
      <w:r w:rsidRPr="00E37753">
        <w:rPr>
          <w:rFonts w:ascii="Trebuchet MS" w:hAnsi="Trebuchet MS"/>
          <w:color w:val="262626"/>
          <w:lang w:val="en-GB"/>
        </w:rPr>
        <w:t xml:space="preserve"> want to make a change raising awareness about the global threat of antibiotic resistance are welcome</w:t>
      </w:r>
      <w:r w:rsidR="002D0B55" w:rsidRPr="00E37753">
        <w:rPr>
          <w:rFonts w:ascii="Trebuchet MS" w:hAnsi="Trebuchet MS"/>
          <w:color w:val="262626"/>
          <w:lang w:val="en-GB"/>
        </w:rPr>
        <w:t>d</w:t>
      </w:r>
      <w:r w:rsidRPr="00E37753">
        <w:rPr>
          <w:rFonts w:ascii="Trebuchet MS" w:hAnsi="Trebuchet MS"/>
          <w:color w:val="262626"/>
          <w:lang w:val="en-GB"/>
        </w:rPr>
        <w:t xml:space="preserve"> to enter this contest.</w:t>
      </w:r>
      <w:r w:rsidR="002D0B55">
        <w:rPr>
          <w:rFonts w:ascii="Trebuchet MS" w:hAnsi="Trebuchet MS"/>
          <w:color w:val="262626"/>
          <w:lang w:val="en-GB"/>
        </w:rPr>
        <w:t xml:space="preserve"> Entries will be accepted until the 31</w:t>
      </w:r>
      <w:r w:rsidR="002D0B55" w:rsidRPr="00E37753">
        <w:rPr>
          <w:rFonts w:ascii="Trebuchet MS" w:hAnsi="Trebuchet MS"/>
          <w:color w:val="262626"/>
          <w:vertAlign w:val="superscript"/>
          <w:lang w:val="en-GB"/>
        </w:rPr>
        <w:t>st</w:t>
      </w:r>
      <w:r w:rsidR="002D0B55">
        <w:rPr>
          <w:rFonts w:ascii="Trebuchet MS" w:hAnsi="Trebuchet MS"/>
          <w:color w:val="262626"/>
          <w:lang w:val="en-GB"/>
        </w:rPr>
        <w:t xml:space="preserve"> of March 2020</w:t>
      </w:r>
      <w:r w:rsidR="00283312">
        <w:rPr>
          <w:rFonts w:ascii="Trebuchet MS" w:hAnsi="Trebuchet MS"/>
          <w:color w:val="262626"/>
          <w:lang w:val="en-GB"/>
        </w:rPr>
        <w:t>,</w:t>
      </w:r>
      <w:r w:rsidR="002D0B55">
        <w:rPr>
          <w:rFonts w:ascii="Trebuchet MS" w:hAnsi="Trebuchet MS"/>
          <w:color w:val="262626"/>
          <w:lang w:val="en-GB"/>
        </w:rPr>
        <w:t xml:space="preserve"> and the winner will be announced next summer. All the contest rules are available </w:t>
      </w:r>
      <w:r w:rsidR="00283312">
        <w:rPr>
          <w:rFonts w:ascii="Trebuchet MS" w:hAnsi="Trebuchet MS"/>
          <w:color w:val="262626"/>
          <w:lang w:val="en-GB"/>
        </w:rPr>
        <w:t>at</w:t>
      </w:r>
      <w:r w:rsidR="002D0B55">
        <w:rPr>
          <w:rFonts w:ascii="Trebuchet MS" w:hAnsi="Trebuchet MS"/>
          <w:color w:val="262626"/>
          <w:lang w:val="en-GB"/>
        </w:rPr>
        <w:t xml:space="preserve"> </w:t>
      </w:r>
      <w:hyperlink r:id="rId7" w:history="1">
        <w:r w:rsidR="002D0B55" w:rsidRPr="0094180D">
          <w:rPr>
            <w:rStyle w:val="Hipervnculo"/>
            <w:rFonts w:ascii="Trebuchet MS" w:hAnsi="Trebuchet MS"/>
            <w:lang w:val="en-GB"/>
          </w:rPr>
          <w:t>www.eu-jamrai.eu</w:t>
        </w:r>
      </w:hyperlink>
      <w:r w:rsidR="002D0B55">
        <w:rPr>
          <w:rFonts w:ascii="Trebuchet MS" w:hAnsi="Trebuchet MS"/>
          <w:color w:val="262626"/>
          <w:lang w:val="en-GB"/>
        </w:rPr>
        <w:t>.</w:t>
      </w:r>
      <w:r w:rsidRPr="00E37753">
        <w:rPr>
          <w:rFonts w:ascii="Trebuchet MS" w:hAnsi="Trebuchet MS"/>
          <w:color w:val="262626"/>
          <w:lang w:val="en-GB"/>
        </w:rPr>
        <w:t xml:space="preserve"> </w:t>
      </w:r>
    </w:p>
    <w:p w:rsidR="009C26AF" w:rsidRDefault="009C26AF" w:rsidP="008C7E5A">
      <w:pPr>
        <w:spacing w:after="240" w:line="240" w:lineRule="auto"/>
        <w:ind w:firstLine="708"/>
        <w:jc w:val="both"/>
        <w:rPr>
          <w:rFonts w:ascii="Trebuchet MS" w:hAnsi="Trebuchet MS"/>
          <w:color w:val="262626" w:themeColor="text1" w:themeTint="D9"/>
          <w:lang w:val="en-US"/>
        </w:rPr>
      </w:pPr>
      <w:r>
        <w:rPr>
          <w:rFonts w:ascii="Trebuchet MS" w:hAnsi="Trebuchet MS"/>
          <w:color w:val="262626" w:themeColor="text1" w:themeTint="D9"/>
          <w:lang w:val="en-US"/>
        </w:rPr>
        <w:t xml:space="preserve">The jury will be multidisciplinary and </w:t>
      </w:r>
      <w:proofErr w:type="spellStart"/>
      <w:r>
        <w:rPr>
          <w:rFonts w:ascii="Trebuchet MS" w:hAnsi="Trebuchet MS"/>
          <w:color w:val="262626" w:themeColor="text1" w:themeTint="D9"/>
          <w:lang w:val="en-US"/>
        </w:rPr>
        <w:t>multisectoral</w:t>
      </w:r>
      <w:proofErr w:type="spellEnd"/>
      <w:r>
        <w:rPr>
          <w:rFonts w:ascii="Trebuchet MS" w:hAnsi="Trebuchet MS"/>
          <w:color w:val="262626" w:themeColor="text1" w:themeTint="D9"/>
          <w:lang w:val="en-US"/>
        </w:rPr>
        <w:t xml:space="preserve">, including representatives from EU-JAMRAI and the </w:t>
      </w:r>
      <w:r w:rsidRPr="009C26AF">
        <w:rPr>
          <w:rFonts w:ascii="Trebuchet MS" w:hAnsi="Trebuchet MS"/>
          <w:color w:val="262626" w:themeColor="text1" w:themeTint="D9"/>
          <w:lang w:val="en-US"/>
        </w:rPr>
        <w:t>European Centre for Disease Prevention and Control</w:t>
      </w:r>
      <w:r>
        <w:rPr>
          <w:rFonts w:ascii="Trebuchet MS" w:hAnsi="Trebuchet MS"/>
          <w:color w:val="262626" w:themeColor="text1" w:themeTint="D9"/>
          <w:lang w:val="en-US"/>
        </w:rPr>
        <w:t xml:space="preserve"> (ECDC), other members of its stakeholder forum, scientists, regulatory bodies, patient organizations.</w:t>
      </w:r>
    </w:p>
    <w:p w:rsidR="005265FD" w:rsidRPr="00E37753" w:rsidRDefault="009C26AF" w:rsidP="008C7E5A">
      <w:pPr>
        <w:spacing w:after="240" w:line="240" w:lineRule="auto"/>
        <w:ind w:firstLine="708"/>
        <w:jc w:val="both"/>
        <w:rPr>
          <w:rFonts w:ascii="Trebuchet MS" w:hAnsi="Trebuchet MS"/>
          <w:color w:val="262626"/>
          <w:lang w:val="en-US"/>
        </w:rPr>
      </w:pPr>
      <w:r>
        <w:rPr>
          <w:rFonts w:ascii="Trebuchet MS" w:hAnsi="Trebuchet MS"/>
          <w:color w:val="262626" w:themeColor="text1" w:themeTint="D9"/>
          <w:lang w:val="en-US"/>
        </w:rPr>
        <w:t xml:space="preserve">This </w:t>
      </w:r>
      <w:r w:rsidR="008D7B27">
        <w:rPr>
          <w:rFonts w:ascii="Trebuchet MS" w:hAnsi="Trebuchet MS"/>
          <w:color w:val="262626" w:themeColor="text1" w:themeTint="D9"/>
          <w:lang w:val="en-US"/>
        </w:rPr>
        <w:t xml:space="preserve">design </w:t>
      </w:r>
      <w:r>
        <w:rPr>
          <w:rFonts w:ascii="Trebuchet MS" w:hAnsi="Trebuchet MS"/>
          <w:color w:val="262626" w:themeColor="text1" w:themeTint="D9"/>
          <w:lang w:val="en-US"/>
        </w:rPr>
        <w:t xml:space="preserve">contest is one of the activities developed by EU-JAMRAI to promote the prudent use of antibiotics in order to </w:t>
      </w:r>
      <w:r w:rsidR="00283312">
        <w:rPr>
          <w:rFonts w:ascii="Trebuchet MS" w:hAnsi="Trebuchet MS"/>
          <w:color w:val="262626" w:themeColor="text1" w:themeTint="D9"/>
          <w:lang w:val="en-US"/>
        </w:rPr>
        <w:t>stunt</w:t>
      </w:r>
      <w:r>
        <w:rPr>
          <w:rFonts w:ascii="Trebuchet MS" w:hAnsi="Trebuchet MS"/>
          <w:color w:val="262626" w:themeColor="text1" w:themeTint="D9"/>
          <w:lang w:val="en-US"/>
        </w:rPr>
        <w:t xml:space="preserve"> the development of</w:t>
      </w:r>
      <w:r w:rsidRPr="00B4363F">
        <w:rPr>
          <w:rFonts w:ascii="Trebuchet MS" w:hAnsi="Trebuchet MS"/>
          <w:color w:val="262626" w:themeColor="text1" w:themeTint="D9"/>
          <w:lang w:val="en-US"/>
        </w:rPr>
        <w:t xml:space="preserve"> resistant bacteria and keep </w:t>
      </w:r>
      <w:r>
        <w:rPr>
          <w:rFonts w:ascii="Trebuchet MS" w:hAnsi="Trebuchet MS"/>
          <w:color w:val="262626" w:themeColor="text1" w:themeTint="D9"/>
          <w:lang w:val="en-US"/>
        </w:rPr>
        <w:t xml:space="preserve">these wonder drugs effective. Co-funded by the European </w:t>
      </w:r>
      <w:r w:rsidR="008D7B27">
        <w:rPr>
          <w:rFonts w:ascii="Trebuchet MS" w:hAnsi="Trebuchet MS"/>
          <w:color w:val="262626" w:themeColor="text1" w:themeTint="D9"/>
          <w:lang w:val="en-US"/>
        </w:rPr>
        <w:t xml:space="preserve">Union </w:t>
      </w:r>
      <w:r>
        <w:rPr>
          <w:rFonts w:ascii="Trebuchet MS" w:hAnsi="Trebuchet MS"/>
          <w:color w:val="262626" w:themeColor="text1" w:themeTint="D9"/>
          <w:lang w:val="en-US"/>
        </w:rPr>
        <w:t xml:space="preserve">Health </w:t>
      </w:r>
      <w:proofErr w:type="spellStart"/>
      <w:r>
        <w:rPr>
          <w:rFonts w:ascii="Trebuchet MS" w:hAnsi="Trebuchet MS"/>
          <w:color w:val="262626" w:themeColor="text1" w:themeTint="D9"/>
          <w:lang w:val="en-US"/>
        </w:rPr>
        <w:t>Programme</w:t>
      </w:r>
      <w:proofErr w:type="spellEnd"/>
      <w:r>
        <w:rPr>
          <w:rFonts w:ascii="Trebuchet MS" w:hAnsi="Trebuchet MS"/>
          <w:color w:val="262626" w:themeColor="text1" w:themeTint="D9"/>
          <w:lang w:val="en-US"/>
        </w:rPr>
        <w:t xml:space="preserve">, </w:t>
      </w:r>
      <w:r w:rsidRPr="009C26AF">
        <w:rPr>
          <w:rFonts w:ascii="Trebuchet MS" w:hAnsi="Trebuchet MS"/>
          <w:color w:val="262626" w:themeColor="text1" w:themeTint="D9"/>
          <w:lang w:val="en-US"/>
        </w:rPr>
        <w:t xml:space="preserve">EU-JAMRAI brings together 44 partners and more than 40 stakeholders. </w:t>
      </w:r>
      <w:r w:rsidR="008D7B27">
        <w:rPr>
          <w:rFonts w:ascii="Trebuchet MS" w:hAnsi="Trebuchet MS"/>
          <w:color w:val="262626" w:themeColor="text1" w:themeTint="D9"/>
          <w:lang w:val="en-US"/>
        </w:rPr>
        <w:t>Under the motto “bringing the gap between declarations and actions”, EU-JAMRAI m</w:t>
      </w:r>
      <w:r w:rsidRPr="009C26AF">
        <w:rPr>
          <w:rFonts w:ascii="Trebuchet MS" w:hAnsi="Trebuchet MS"/>
          <w:color w:val="262626" w:themeColor="text1" w:themeTint="D9"/>
          <w:lang w:val="en-US"/>
        </w:rPr>
        <w:t>ission is foster</w:t>
      </w:r>
      <w:r w:rsidR="008D7B27">
        <w:rPr>
          <w:rFonts w:ascii="Trebuchet MS" w:hAnsi="Trebuchet MS"/>
          <w:color w:val="262626" w:themeColor="text1" w:themeTint="D9"/>
          <w:lang w:val="en-US"/>
        </w:rPr>
        <w:t>ing</w:t>
      </w:r>
      <w:r w:rsidRPr="009C26AF">
        <w:rPr>
          <w:rFonts w:ascii="Trebuchet MS" w:hAnsi="Trebuchet MS"/>
          <w:color w:val="262626" w:themeColor="text1" w:themeTint="D9"/>
          <w:lang w:val="en-US"/>
        </w:rPr>
        <w:t xml:space="preserve"> synergies among EU Member States by developing and implementing effective One Health policies to</w:t>
      </w:r>
      <w:r w:rsidR="008D7B27">
        <w:rPr>
          <w:rFonts w:ascii="Trebuchet MS" w:hAnsi="Trebuchet MS"/>
          <w:color w:val="262626" w:themeColor="text1" w:themeTint="D9"/>
          <w:lang w:val="en-US"/>
        </w:rPr>
        <w:t xml:space="preserve"> keep antibiotics working</w:t>
      </w:r>
      <w:r w:rsidRPr="009C26AF">
        <w:rPr>
          <w:rFonts w:ascii="Trebuchet MS" w:hAnsi="Trebuchet MS"/>
          <w:color w:val="262626" w:themeColor="text1" w:themeTint="D9"/>
          <w:lang w:val="en-US"/>
        </w:rPr>
        <w:t>.</w:t>
      </w:r>
    </w:p>
    <w:p w:rsidR="00DE3174" w:rsidRPr="00DE3174" w:rsidRDefault="00DE3174" w:rsidP="00A65CE5">
      <w:pPr>
        <w:spacing w:after="240" w:line="240" w:lineRule="auto"/>
        <w:ind w:firstLine="708"/>
        <w:jc w:val="both"/>
        <w:rPr>
          <w:rFonts w:ascii="Trebuchet MS" w:hAnsi="Trebuchet MS"/>
          <w:color w:val="262626" w:themeColor="text1" w:themeTint="D9"/>
          <w:lang w:val="en-US"/>
        </w:rPr>
      </w:pPr>
      <w:r w:rsidRPr="00DE3174">
        <w:rPr>
          <w:rFonts w:ascii="Trebuchet MS" w:hAnsi="Trebuchet MS"/>
          <w:color w:val="262626" w:themeColor="text1" w:themeTint="D9"/>
          <w:lang w:val="en-GB"/>
        </w:rPr>
        <w:t xml:space="preserve">Antibiotics are medicines used to prevent and treat bacterial infections. </w:t>
      </w:r>
      <w:r w:rsidRPr="00DE3174">
        <w:rPr>
          <w:rFonts w:ascii="Trebuchet MS" w:hAnsi="Trebuchet MS"/>
          <w:color w:val="262626" w:themeColor="text1" w:themeTint="D9"/>
          <w:lang w:val="en-US"/>
        </w:rPr>
        <w:t>As a result of overuse (and misuse) of antibiotics, in both humans and animals, bacteria become antibiotic-resistant, developing the ability to resist the</w:t>
      </w:r>
      <w:r w:rsidR="00AD641C">
        <w:rPr>
          <w:rFonts w:ascii="Trebuchet MS" w:hAnsi="Trebuchet MS"/>
          <w:color w:val="262626" w:themeColor="text1" w:themeTint="D9"/>
          <w:lang w:val="en-US"/>
        </w:rPr>
        <w:t>se</w:t>
      </w:r>
      <w:r w:rsidRPr="00DE3174">
        <w:rPr>
          <w:rFonts w:ascii="Trebuchet MS" w:hAnsi="Trebuchet MS"/>
          <w:color w:val="262626" w:themeColor="text1" w:themeTint="D9"/>
          <w:lang w:val="en-US"/>
        </w:rPr>
        <w:t xml:space="preserve"> medicines designed to kill them. Without working antibiotics, routine surgery like hip replacements, common illnesses like diarrhea, and minor injuries from accidents, even </w:t>
      </w:r>
      <w:r w:rsidR="008D7B27">
        <w:rPr>
          <w:rFonts w:ascii="Trebuchet MS" w:hAnsi="Trebuchet MS"/>
          <w:color w:val="262626" w:themeColor="text1" w:themeTint="D9"/>
          <w:lang w:val="en-US"/>
        </w:rPr>
        <w:t>simple</w:t>
      </w:r>
      <w:r w:rsidR="008D7B27" w:rsidRPr="00DE3174">
        <w:rPr>
          <w:rFonts w:ascii="Trebuchet MS" w:hAnsi="Trebuchet MS"/>
          <w:color w:val="262626" w:themeColor="text1" w:themeTint="D9"/>
          <w:lang w:val="en-US"/>
        </w:rPr>
        <w:t xml:space="preserve"> </w:t>
      </w:r>
      <w:r w:rsidRPr="00DE3174">
        <w:rPr>
          <w:rFonts w:ascii="Trebuchet MS" w:hAnsi="Trebuchet MS"/>
          <w:color w:val="262626" w:themeColor="text1" w:themeTint="D9"/>
          <w:lang w:val="en-US"/>
        </w:rPr>
        <w:t>cuts, can become life-threatening.</w:t>
      </w:r>
    </w:p>
    <w:p w:rsidR="00DE3174" w:rsidRDefault="00DE3174" w:rsidP="008C7E5A">
      <w:pPr>
        <w:spacing w:after="240" w:line="240" w:lineRule="auto"/>
        <w:ind w:firstLine="708"/>
        <w:jc w:val="both"/>
        <w:rPr>
          <w:rFonts w:ascii="Trebuchet MS" w:hAnsi="Trebuchet MS"/>
          <w:color w:val="262626" w:themeColor="text1" w:themeTint="D9"/>
          <w:lang w:val="en-US"/>
        </w:rPr>
      </w:pPr>
      <w:r w:rsidRPr="00DE3174">
        <w:rPr>
          <w:rFonts w:ascii="Trebuchet MS" w:hAnsi="Trebuchet MS"/>
          <w:color w:val="262626" w:themeColor="text1" w:themeTint="D9"/>
          <w:lang w:val="en-US"/>
        </w:rPr>
        <w:t xml:space="preserve">Antibiotic-resistant infections </w:t>
      </w:r>
      <w:r w:rsidR="007D7186" w:rsidRPr="007D7186">
        <w:rPr>
          <w:rFonts w:ascii="Trebuchet MS" w:hAnsi="Trebuchet MS"/>
          <w:color w:val="262626" w:themeColor="text1" w:themeTint="D9"/>
          <w:lang w:val="en-US"/>
        </w:rPr>
        <w:t>do not recognize geographic or human–animal borders</w:t>
      </w:r>
      <w:r w:rsidR="007D7186">
        <w:rPr>
          <w:rFonts w:ascii="Trebuchet MS" w:hAnsi="Trebuchet MS"/>
          <w:color w:val="262626" w:themeColor="text1" w:themeTint="D9"/>
          <w:lang w:val="en-US"/>
        </w:rPr>
        <w:t xml:space="preserve"> and </w:t>
      </w:r>
      <w:r w:rsidR="007D7186" w:rsidRPr="00DE3174">
        <w:rPr>
          <w:rFonts w:ascii="Trebuchet MS" w:hAnsi="Trebuchet MS"/>
          <w:color w:val="262626" w:themeColor="text1" w:themeTint="D9"/>
          <w:lang w:val="en-US"/>
        </w:rPr>
        <w:t xml:space="preserve">can </w:t>
      </w:r>
      <w:r w:rsidRPr="00DE3174">
        <w:rPr>
          <w:rFonts w:ascii="Trebuchet MS" w:hAnsi="Trebuchet MS"/>
          <w:color w:val="262626" w:themeColor="text1" w:themeTint="D9"/>
          <w:lang w:val="en-US"/>
        </w:rPr>
        <w:t>affect anyone. But we can solve thi</w:t>
      </w:r>
      <w:r w:rsidR="00AD641C">
        <w:rPr>
          <w:rFonts w:ascii="Trebuchet MS" w:hAnsi="Trebuchet MS"/>
          <w:color w:val="262626" w:themeColor="text1" w:themeTint="D9"/>
          <w:lang w:val="en-US"/>
        </w:rPr>
        <w:t>s problem by taking action now</w:t>
      </w:r>
      <w:r w:rsidRPr="00DE3174">
        <w:rPr>
          <w:rFonts w:ascii="Trebuchet MS" w:hAnsi="Trebuchet MS"/>
          <w:color w:val="262626" w:themeColor="text1" w:themeTint="D9"/>
          <w:lang w:val="en-US"/>
        </w:rPr>
        <w:t xml:space="preserve"> to </w:t>
      </w:r>
      <w:r w:rsidR="00A86833">
        <w:rPr>
          <w:rFonts w:ascii="Trebuchet MS" w:hAnsi="Trebuchet MS"/>
          <w:color w:val="262626" w:themeColor="text1" w:themeTint="D9"/>
          <w:lang w:val="en-US"/>
        </w:rPr>
        <w:t xml:space="preserve">keep </w:t>
      </w:r>
      <w:r w:rsidRPr="00DE3174">
        <w:rPr>
          <w:rFonts w:ascii="Trebuchet MS" w:hAnsi="Trebuchet MS"/>
          <w:color w:val="262626" w:themeColor="text1" w:themeTint="D9"/>
          <w:lang w:val="en-US"/>
        </w:rPr>
        <w:t>the antibiotics we already have</w:t>
      </w:r>
      <w:r w:rsidR="00283312">
        <w:rPr>
          <w:rFonts w:ascii="Trebuchet MS" w:hAnsi="Trebuchet MS"/>
          <w:color w:val="262626" w:themeColor="text1" w:themeTint="D9"/>
          <w:lang w:val="en-US"/>
        </w:rPr>
        <w:t xml:space="preserve">, </w:t>
      </w:r>
      <w:r w:rsidR="00A86833">
        <w:rPr>
          <w:rFonts w:ascii="Trebuchet MS" w:hAnsi="Trebuchet MS"/>
          <w:color w:val="262626" w:themeColor="text1" w:themeTint="D9"/>
          <w:lang w:val="en-US"/>
        </w:rPr>
        <w:t xml:space="preserve">in order to </w:t>
      </w:r>
      <w:r w:rsidRPr="00DE3174">
        <w:rPr>
          <w:rFonts w:ascii="Trebuchet MS" w:hAnsi="Trebuchet MS"/>
          <w:color w:val="262626" w:themeColor="text1" w:themeTint="D9"/>
          <w:lang w:val="en-US"/>
        </w:rPr>
        <w:t>protect ourselves, our families and our communities.</w:t>
      </w:r>
    </w:p>
    <w:p w:rsidR="00A86833" w:rsidRPr="00E37753" w:rsidRDefault="00A86833" w:rsidP="008C7E5A">
      <w:pPr>
        <w:spacing w:after="240" w:line="240" w:lineRule="auto"/>
        <w:ind w:firstLine="708"/>
        <w:jc w:val="both"/>
        <w:rPr>
          <w:rFonts w:ascii="Trebuchet MS" w:hAnsi="Trebuchet MS"/>
          <w:color w:val="262626" w:themeColor="text1" w:themeTint="D9"/>
          <w:lang w:val="en-GB"/>
        </w:rPr>
      </w:pPr>
      <w:r>
        <w:rPr>
          <w:rFonts w:ascii="Trebuchet MS" w:hAnsi="Trebuchet MS"/>
          <w:color w:val="262626" w:themeColor="text1" w:themeTint="D9"/>
          <w:lang w:val="en-US"/>
        </w:rPr>
        <w:lastRenderedPageBreak/>
        <w:t xml:space="preserve">The purpose of EU-JAMRAI </w:t>
      </w:r>
      <w:hyperlink r:id="rId8" w:history="1">
        <w:r w:rsidRPr="00DE3174">
          <w:rPr>
            <w:rStyle w:val="Hipervnculo"/>
            <w:rFonts w:ascii="Trebuchet MS" w:hAnsi="Trebuchet MS"/>
            <w:b/>
            <w:lang w:val="en-US"/>
          </w:rPr>
          <w:t>Antibiotic Resistance Symbol Contest</w:t>
        </w:r>
      </w:hyperlink>
      <w:r>
        <w:rPr>
          <w:color w:val="262626" w:themeColor="text1" w:themeTint="D9"/>
          <w:lang w:val="en-GB"/>
        </w:rPr>
        <w:t xml:space="preserve"> </w:t>
      </w:r>
      <w:r w:rsidR="00E37753" w:rsidRPr="00E37753">
        <w:rPr>
          <w:rFonts w:ascii="Trebuchet MS" w:hAnsi="Trebuchet MS"/>
          <w:color w:val="262626" w:themeColor="text1" w:themeTint="D9"/>
          <w:lang w:val="en-US"/>
        </w:rPr>
        <w:t>is</w:t>
      </w:r>
      <w:r w:rsidR="00E37753">
        <w:rPr>
          <w:color w:val="262626" w:themeColor="text1" w:themeTint="D9"/>
          <w:lang w:val="en-GB"/>
        </w:rPr>
        <w:t xml:space="preserve"> </w:t>
      </w:r>
      <w:r>
        <w:rPr>
          <w:rFonts w:ascii="Trebuchet MS" w:hAnsi="Trebuchet MS"/>
          <w:color w:val="262626" w:themeColor="text1" w:themeTint="D9"/>
          <w:lang w:val="en-US"/>
        </w:rPr>
        <w:t>encourag</w:t>
      </w:r>
      <w:r w:rsidR="00E37753">
        <w:rPr>
          <w:rFonts w:ascii="Trebuchet MS" w:hAnsi="Trebuchet MS"/>
          <w:color w:val="262626" w:themeColor="text1" w:themeTint="D9"/>
          <w:lang w:val="en-US"/>
        </w:rPr>
        <w:t>ing</w:t>
      </w:r>
      <w:r>
        <w:rPr>
          <w:rFonts w:ascii="Trebuchet MS" w:hAnsi="Trebuchet MS"/>
          <w:color w:val="262626" w:themeColor="text1" w:themeTint="D9"/>
          <w:lang w:val="en-US"/>
        </w:rPr>
        <w:t xml:space="preserve"> </w:t>
      </w:r>
      <w:r w:rsidR="005918E0">
        <w:rPr>
          <w:rFonts w:ascii="Trebuchet MS" w:hAnsi="Trebuchet MS"/>
          <w:color w:val="262626" w:themeColor="text1" w:themeTint="D9"/>
          <w:lang w:val="en-US"/>
        </w:rPr>
        <w:t>everyone</w:t>
      </w:r>
      <w:r>
        <w:rPr>
          <w:rFonts w:ascii="Trebuchet MS" w:hAnsi="Trebuchet MS"/>
          <w:color w:val="262626" w:themeColor="text1" w:themeTint="D9"/>
          <w:lang w:val="en-US"/>
        </w:rPr>
        <w:t xml:space="preserve"> to take action now</w:t>
      </w:r>
      <w:r w:rsidR="00E37753">
        <w:rPr>
          <w:rFonts w:ascii="Trebuchet MS" w:hAnsi="Trebuchet MS"/>
          <w:color w:val="262626" w:themeColor="text1" w:themeTint="D9"/>
          <w:lang w:val="en-US"/>
        </w:rPr>
        <w:t xml:space="preserve"> by </w:t>
      </w:r>
      <w:r w:rsidR="005918E0">
        <w:rPr>
          <w:rFonts w:ascii="Trebuchet MS" w:hAnsi="Trebuchet MS"/>
          <w:color w:val="262626" w:themeColor="text1" w:themeTint="D9"/>
          <w:lang w:val="en-US"/>
        </w:rPr>
        <w:t>taking part</w:t>
      </w:r>
      <w:r w:rsidR="00E37753">
        <w:rPr>
          <w:rFonts w:ascii="Trebuchet MS" w:hAnsi="Trebuchet MS"/>
          <w:color w:val="262626" w:themeColor="text1" w:themeTint="D9"/>
          <w:lang w:val="en-US"/>
        </w:rPr>
        <w:t xml:space="preserve"> in th</w:t>
      </w:r>
      <w:r w:rsidR="001C1263">
        <w:rPr>
          <w:rFonts w:ascii="Trebuchet MS" w:hAnsi="Trebuchet MS"/>
          <w:color w:val="262626" w:themeColor="text1" w:themeTint="D9"/>
          <w:lang w:val="en-US"/>
        </w:rPr>
        <w:t>is competition</w:t>
      </w:r>
      <w:r w:rsidR="00E37753">
        <w:rPr>
          <w:rFonts w:ascii="Trebuchet MS" w:hAnsi="Trebuchet MS"/>
          <w:color w:val="262626" w:themeColor="text1" w:themeTint="D9"/>
          <w:lang w:val="en-US"/>
        </w:rPr>
        <w:t xml:space="preserve"> </w:t>
      </w:r>
      <w:r w:rsidR="005918E0">
        <w:rPr>
          <w:rFonts w:ascii="Trebuchet MS" w:hAnsi="Trebuchet MS"/>
          <w:color w:val="262626" w:themeColor="text1" w:themeTint="D9"/>
          <w:lang w:val="en-US"/>
        </w:rPr>
        <w:t>and</w:t>
      </w:r>
      <w:r w:rsidR="00E37753">
        <w:rPr>
          <w:rFonts w:ascii="Trebuchet MS" w:hAnsi="Trebuchet MS"/>
          <w:color w:val="262626" w:themeColor="text1" w:themeTint="D9"/>
          <w:lang w:val="en-US"/>
        </w:rPr>
        <w:t xml:space="preserve"> giv</w:t>
      </w:r>
      <w:r w:rsidR="005918E0">
        <w:rPr>
          <w:rFonts w:ascii="Trebuchet MS" w:hAnsi="Trebuchet MS"/>
          <w:color w:val="262626" w:themeColor="text1" w:themeTint="D9"/>
          <w:lang w:val="en-US"/>
        </w:rPr>
        <w:t>ing</w:t>
      </w:r>
      <w:r w:rsidR="00E37753" w:rsidRPr="00E37753">
        <w:rPr>
          <w:rFonts w:ascii="Trebuchet MS" w:hAnsi="Trebuchet MS"/>
          <w:color w:val="262626" w:themeColor="text1" w:themeTint="D9"/>
          <w:lang w:val="en-US"/>
        </w:rPr>
        <w:t xml:space="preserve"> visibility to this </w:t>
      </w:r>
      <w:r w:rsidR="00E37753">
        <w:rPr>
          <w:rFonts w:ascii="Trebuchet MS" w:hAnsi="Trebuchet MS"/>
          <w:color w:val="262626" w:themeColor="text1" w:themeTint="D9"/>
          <w:lang w:val="en-US"/>
        </w:rPr>
        <w:t xml:space="preserve">rising </w:t>
      </w:r>
      <w:r w:rsidR="00E37753" w:rsidRPr="00E37753">
        <w:rPr>
          <w:rFonts w:ascii="Trebuchet MS" w:hAnsi="Trebuchet MS"/>
          <w:color w:val="262626" w:themeColor="text1" w:themeTint="D9"/>
          <w:lang w:val="en-US"/>
        </w:rPr>
        <w:t>public health problem</w:t>
      </w:r>
      <w:r w:rsidR="00E37753">
        <w:rPr>
          <w:rFonts w:ascii="Trebuchet MS" w:hAnsi="Trebuchet MS"/>
          <w:color w:val="262626" w:themeColor="text1" w:themeTint="D9"/>
          <w:lang w:val="en-US"/>
        </w:rPr>
        <w:t>.</w:t>
      </w:r>
      <w:r>
        <w:rPr>
          <w:rFonts w:ascii="Trebuchet MS" w:hAnsi="Trebuchet MS"/>
          <w:color w:val="262626" w:themeColor="text1" w:themeTint="D9"/>
          <w:lang w:val="en-US"/>
        </w:rPr>
        <w:t xml:space="preserve">  </w:t>
      </w:r>
      <w:r>
        <w:rPr>
          <w:color w:val="262626" w:themeColor="text1" w:themeTint="D9"/>
          <w:lang w:val="en-GB"/>
        </w:rPr>
        <w:t xml:space="preserve"> </w:t>
      </w:r>
    </w:p>
    <w:p w:rsidR="00B4363F" w:rsidRDefault="00D136DA" w:rsidP="00D136DA">
      <w:pPr>
        <w:spacing w:after="240" w:line="240" w:lineRule="auto"/>
        <w:jc w:val="both"/>
        <w:rPr>
          <w:rFonts w:ascii="Trebuchet MS" w:hAnsi="Trebuchet MS"/>
          <w:color w:val="262626" w:themeColor="text1" w:themeTint="D9"/>
          <w:lang w:val="en-GB"/>
        </w:rPr>
      </w:pPr>
      <w:r>
        <w:rPr>
          <w:rFonts w:ascii="Trebuchet MS" w:hAnsi="Trebuchet MS"/>
          <w:noProof/>
          <w:color w:val="262626" w:themeColor="text1" w:themeTint="D9"/>
          <w:lang w:val="en-GB" w:eastAsia="en-GB"/>
        </w:rPr>
        <w:drawing>
          <wp:inline distT="0" distB="0" distL="0" distR="0">
            <wp:extent cx="5760085" cy="32397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AnnouncementPostalSocialMe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6DA" w:rsidRPr="007D7186" w:rsidRDefault="00D136DA" w:rsidP="00D136DA">
      <w:pPr>
        <w:spacing w:after="240" w:line="240" w:lineRule="auto"/>
        <w:jc w:val="both"/>
        <w:rPr>
          <w:rFonts w:ascii="Trebuchet MS" w:hAnsi="Trebuchet MS"/>
          <w:color w:val="262626" w:themeColor="text1" w:themeTint="D9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1"/>
      </w:tblGrid>
      <w:tr w:rsidR="00DE3174" w:rsidRPr="00A35531" w:rsidTr="0005181A">
        <w:tc>
          <w:tcPr>
            <w:tcW w:w="9071" w:type="dxa"/>
            <w:shd w:val="clear" w:color="auto" w:fill="B6DDE8" w:themeFill="accent5" w:themeFillTint="66"/>
            <w:tcMar>
              <w:left w:w="113" w:type="dxa"/>
              <w:right w:w="113" w:type="dxa"/>
            </w:tcMar>
          </w:tcPr>
          <w:p w:rsidR="00E37753" w:rsidRDefault="00DE3174" w:rsidP="00E37753">
            <w:pPr>
              <w:spacing w:line="300" w:lineRule="exact"/>
              <w:rPr>
                <w:rFonts w:ascii="Trebuchet MS" w:hAnsi="Trebuchet MS"/>
                <w:color w:val="262626" w:themeColor="text1" w:themeTint="D9"/>
                <w:lang w:val="en-GB"/>
              </w:rPr>
            </w:pPr>
            <w:r w:rsidRPr="00FD1FA2">
              <w:rPr>
                <w:rFonts w:ascii="Trebuchet MS" w:hAnsi="Trebuchet MS"/>
                <w:b/>
                <w:color w:val="262626" w:themeColor="text1" w:themeTint="D9"/>
                <w:lang w:val="en-US"/>
              </w:rPr>
              <w:t>More information</w:t>
            </w:r>
            <w:r w:rsidR="001C1263">
              <w:rPr>
                <w:rFonts w:ascii="Trebuchet MS" w:hAnsi="Trebuchet MS"/>
                <w:b/>
                <w:color w:val="262626" w:themeColor="text1" w:themeTint="D9"/>
                <w:lang w:val="en-US"/>
              </w:rPr>
              <w:t xml:space="preserve"> and promotional materials</w:t>
            </w:r>
            <w:r w:rsidRPr="00DE3174">
              <w:rPr>
                <w:rFonts w:ascii="Trebuchet MS" w:hAnsi="Trebuchet MS"/>
                <w:color w:val="262626" w:themeColor="text1" w:themeTint="D9"/>
                <w:lang w:val="en-US"/>
              </w:rPr>
              <w:t xml:space="preserve">: </w:t>
            </w:r>
            <w:hyperlink r:id="rId10" w:history="1">
              <w:r w:rsidRPr="00DE3174">
                <w:rPr>
                  <w:rStyle w:val="Hipervnculo"/>
                  <w:rFonts w:ascii="Trebuchet MS" w:hAnsi="Trebuchet MS"/>
                  <w:lang w:val="en-US"/>
                </w:rPr>
                <w:t>https://eu-jamrai.eu/symbol-contest/</w:t>
              </w:r>
            </w:hyperlink>
            <w:r>
              <w:rPr>
                <w:rFonts w:ascii="Trebuchet MS" w:hAnsi="Trebuchet MS"/>
                <w:color w:val="262626" w:themeColor="text1" w:themeTint="D9"/>
                <w:lang w:val="en-US"/>
              </w:rPr>
              <w:br/>
            </w:r>
            <w:r w:rsidRPr="00FD1FA2">
              <w:rPr>
                <w:rFonts w:ascii="Trebuchet MS" w:hAnsi="Trebuchet MS"/>
                <w:b/>
                <w:color w:val="262626" w:themeColor="text1" w:themeTint="D9"/>
                <w:lang w:val="en-US"/>
              </w:rPr>
              <w:t>Social Media:</w:t>
            </w:r>
            <w:r w:rsidRPr="00DE3174">
              <w:rPr>
                <w:rFonts w:ascii="Trebuchet MS" w:hAnsi="Trebuchet MS"/>
                <w:color w:val="262626" w:themeColor="text1" w:themeTint="D9"/>
                <w:lang w:val="en-US"/>
              </w:rPr>
              <w:t xml:space="preserve"> @</w:t>
            </w:r>
            <w:proofErr w:type="spellStart"/>
            <w:r w:rsidRPr="00DE3174">
              <w:rPr>
                <w:rFonts w:ascii="Trebuchet MS" w:hAnsi="Trebuchet MS"/>
                <w:color w:val="262626" w:themeColor="text1" w:themeTint="D9"/>
                <w:lang w:val="en-US"/>
              </w:rPr>
              <w:t>EUjamrai</w:t>
            </w:r>
            <w:proofErr w:type="spellEnd"/>
            <w:r>
              <w:rPr>
                <w:rFonts w:ascii="Trebuchet MS" w:hAnsi="Trebuchet MS"/>
                <w:color w:val="262626" w:themeColor="text1" w:themeTint="D9"/>
                <w:lang w:val="en-US"/>
              </w:rPr>
              <w:br/>
            </w:r>
            <w:r w:rsidR="00E37753">
              <w:rPr>
                <w:rFonts w:ascii="Trebuchet MS" w:hAnsi="Trebuchet MS"/>
                <w:b/>
                <w:color w:val="262626" w:themeColor="text1" w:themeTint="D9"/>
                <w:lang w:val="en-GB"/>
              </w:rPr>
              <w:t>Contest hashtag:</w:t>
            </w:r>
            <w:r w:rsidR="00E37753" w:rsidRPr="00E37753">
              <w:rPr>
                <w:rFonts w:ascii="Trebuchet MS" w:hAnsi="Trebuchet MS"/>
                <w:color w:val="262626" w:themeColor="text1" w:themeTint="D9"/>
                <w:lang w:val="en-GB"/>
              </w:rPr>
              <w:t xml:space="preserve"> #</w:t>
            </w:r>
            <w:proofErr w:type="spellStart"/>
            <w:r w:rsidR="00E37753" w:rsidRPr="00E37753">
              <w:rPr>
                <w:rFonts w:ascii="Trebuchet MS" w:hAnsi="Trebuchet MS"/>
                <w:color w:val="262626" w:themeColor="text1" w:themeTint="D9"/>
                <w:lang w:val="en-GB"/>
              </w:rPr>
              <w:t>antibioticresistancesymbol</w:t>
            </w:r>
            <w:proofErr w:type="spellEnd"/>
          </w:p>
          <w:p w:rsidR="00F77FAA" w:rsidRPr="00A65CE5" w:rsidRDefault="00F77FAA" w:rsidP="00A65CE5">
            <w:pPr>
              <w:spacing w:before="120" w:after="240" w:line="300" w:lineRule="exact"/>
              <w:rPr>
                <w:lang w:val="en-GB"/>
              </w:rPr>
            </w:pPr>
            <w:r w:rsidRPr="00F77FAA">
              <w:rPr>
                <w:rFonts w:ascii="Trebuchet MS" w:hAnsi="Trebuchet MS"/>
                <w:b/>
                <w:color w:val="262626" w:themeColor="text1" w:themeTint="D9"/>
                <w:lang w:val="en-US"/>
              </w:rPr>
              <w:t>European Antibiotic Awareness Day (EAAD):</w:t>
            </w:r>
            <w:r>
              <w:rPr>
                <w:rFonts w:ascii="Trebuchet MS" w:hAnsi="Trebuchet MS"/>
                <w:color w:val="262626" w:themeColor="text1" w:themeTint="D9"/>
                <w:lang w:val="en-GB"/>
              </w:rPr>
              <w:t xml:space="preserve"> </w:t>
            </w:r>
            <w:hyperlink r:id="rId11" w:history="1">
              <w:r w:rsidRPr="00A65CE5">
                <w:rPr>
                  <w:rStyle w:val="Hipervnculo"/>
                  <w:rFonts w:ascii="Trebuchet MS" w:hAnsi="Trebuchet MS"/>
                  <w:lang w:val="en-US"/>
                </w:rPr>
                <w:t>https://antibiotic.ecdc.europa.eu/en</w:t>
              </w:r>
            </w:hyperlink>
          </w:p>
          <w:p w:rsidR="00DE3174" w:rsidRPr="00DE3174" w:rsidRDefault="00FD1FA2" w:rsidP="00A65CE5">
            <w:pPr>
              <w:spacing w:after="120" w:line="300" w:lineRule="exact"/>
              <w:rPr>
                <w:rFonts w:ascii="Trebuchet MS" w:hAnsi="Trebuchet MS"/>
                <w:color w:val="262626" w:themeColor="text1" w:themeTint="D9"/>
                <w:lang w:val="en-US"/>
              </w:rPr>
            </w:pPr>
            <w:r w:rsidRPr="00FD1FA2">
              <w:rPr>
                <w:rFonts w:ascii="Trebuchet MS" w:hAnsi="Trebuchet MS"/>
                <w:b/>
                <w:color w:val="262626" w:themeColor="text1" w:themeTint="D9"/>
                <w:lang w:val="en-GB"/>
              </w:rPr>
              <w:t>EU-JAMRAI Communication Office Contact</w:t>
            </w:r>
            <w:r w:rsidR="00DE3174" w:rsidRPr="00DE3174">
              <w:rPr>
                <w:rFonts w:ascii="Trebuchet MS" w:hAnsi="Trebuchet MS"/>
                <w:color w:val="262626" w:themeColor="text1" w:themeTint="D9"/>
                <w:lang w:val="en-US"/>
              </w:rPr>
              <w:t xml:space="preserve">: </w:t>
            </w:r>
            <w:hyperlink r:id="rId12" w:history="1">
              <w:r w:rsidR="00DE3174" w:rsidRPr="00DE3174">
                <w:rPr>
                  <w:rStyle w:val="Hipervnculo"/>
                  <w:rFonts w:ascii="Trebuchet MS" w:hAnsi="Trebuchet MS"/>
                  <w:lang w:val="en-US"/>
                </w:rPr>
                <w:t>aemps.jamrai@aemps.es</w:t>
              </w:r>
            </w:hyperlink>
            <w:r w:rsidR="00DE3174" w:rsidRPr="00DE3174">
              <w:rPr>
                <w:rFonts w:ascii="Trebuchet MS" w:hAnsi="Trebuchet MS"/>
                <w:color w:val="262626" w:themeColor="text1" w:themeTint="D9"/>
                <w:lang w:val="en-US"/>
              </w:rPr>
              <w:t xml:space="preserve"> </w:t>
            </w:r>
          </w:p>
        </w:tc>
      </w:tr>
    </w:tbl>
    <w:p w:rsidR="00B4363F" w:rsidRPr="00DE3174" w:rsidRDefault="00B4363F" w:rsidP="00D91550">
      <w:pPr>
        <w:spacing w:after="240" w:line="240" w:lineRule="auto"/>
        <w:jc w:val="both"/>
        <w:rPr>
          <w:rFonts w:ascii="Trebuchet MS" w:hAnsi="Trebuchet MS"/>
          <w:color w:val="262626" w:themeColor="text1" w:themeTint="D9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43821" w:rsidRPr="00A35531" w:rsidTr="0005181A">
        <w:tc>
          <w:tcPr>
            <w:tcW w:w="9071" w:type="dxa"/>
            <w:shd w:val="clear" w:color="auto" w:fill="D9D9D9" w:themeFill="background1" w:themeFillShade="D9"/>
          </w:tcPr>
          <w:p w:rsidR="00943821" w:rsidRPr="00D91550" w:rsidRDefault="00943821" w:rsidP="00943821">
            <w:pPr>
              <w:spacing w:before="120" w:after="120"/>
              <w:jc w:val="both"/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D91550"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  <w:t>This document arises from the Joint Action on Antimicro</w:t>
            </w:r>
            <w:r w:rsidR="00A35531"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  <w:t>bial Resistance and Healthcare-Associated Inf</w:t>
            </w:r>
            <w:r w:rsidRPr="00D91550"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  <w:t>ections (EU-JAMRAI), which has received funding from the European Union, in the framework of the Health Program (2014-2020) under the Grant Agreement Nº761296. Sole responsibility lies with the author and the Consumers, Health, Agriculture and Food Executive Agency is not responsible for any use that may be made o</w:t>
            </w:r>
            <w:r w:rsidR="001019D6"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f the information contained </w:t>
            </w:r>
            <w:r w:rsidRPr="00D91550"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  <w:t>herein.</w:t>
            </w:r>
            <w:bookmarkStart w:id="0" w:name="_GoBack"/>
            <w:bookmarkEnd w:id="0"/>
          </w:p>
          <w:p w:rsidR="008B53B9" w:rsidRPr="00D91550" w:rsidRDefault="00943821" w:rsidP="00A65CE5">
            <w:pPr>
              <w:spacing w:before="240" w:after="120"/>
              <w:jc w:val="both"/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n-GB"/>
              </w:rPr>
            </w:pPr>
            <w:r w:rsidRPr="00D91550"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  <w:t>The total or partial reproduction of this content is authorized as long as the source (EU-JAMRAI) is expressly mentioned.</w:t>
            </w:r>
          </w:p>
        </w:tc>
      </w:tr>
    </w:tbl>
    <w:p w:rsidR="00DF4AA9" w:rsidRPr="00D91550" w:rsidRDefault="00DF4AA9" w:rsidP="00E1092A">
      <w:pPr>
        <w:jc w:val="both"/>
        <w:rPr>
          <w:rFonts w:ascii="Trebuchet MS" w:hAnsi="Trebuchet MS"/>
          <w:color w:val="262626" w:themeColor="text1" w:themeTint="D9"/>
          <w:lang w:val="en-GB"/>
        </w:rPr>
      </w:pPr>
    </w:p>
    <w:sectPr w:rsidR="00DF4AA9" w:rsidRPr="00D91550" w:rsidSect="008A62F7">
      <w:headerReference w:type="default" r:id="rId13"/>
      <w:footerReference w:type="default" r:id="rId14"/>
      <w:pgSz w:w="11906" w:h="16838"/>
      <w:pgMar w:top="1985" w:right="1134" w:bottom="1418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1C" w:rsidRDefault="00AD641C" w:rsidP="003752FF">
      <w:pPr>
        <w:spacing w:after="0" w:line="240" w:lineRule="auto"/>
      </w:pPr>
      <w:r>
        <w:separator/>
      </w:r>
    </w:p>
  </w:endnote>
  <w:endnote w:type="continuationSeparator" w:id="0">
    <w:p w:rsidR="00AD641C" w:rsidRDefault="00AD641C" w:rsidP="0037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1C" w:rsidRPr="00DE3174" w:rsidRDefault="00AD641C" w:rsidP="00B265F0">
    <w:pPr>
      <w:jc w:val="right"/>
      <w:rPr>
        <w:rFonts w:ascii="Arial" w:hAnsi="Arial" w:cs="Arial"/>
        <w:sz w:val="20"/>
        <w:szCs w:val="20"/>
        <w:lang w:val="en-US"/>
      </w:rPr>
    </w:pPr>
    <w:r>
      <w:rPr>
        <w:rFonts w:ascii="Trebuchet MS" w:hAnsi="Trebuchet MS"/>
        <w:noProof/>
        <w:color w:val="262626" w:themeColor="text1" w:themeTint="D9"/>
        <w:sz w:val="24"/>
        <w:szCs w:val="24"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180975</wp:posOffset>
          </wp:positionV>
          <wp:extent cx="2095500" cy="419100"/>
          <wp:effectExtent l="19050" t="0" r="0" b="0"/>
          <wp:wrapTight wrapText="bothSides">
            <wp:wrapPolygon edited="0">
              <wp:start x="-196" y="0"/>
              <wp:lineTo x="-196" y="20618"/>
              <wp:lineTo x="6676" y="20618"/>
              <wp:lineTo x="11978" y="20618"/>
              <wp:lineTo x="16691" y="18655"/>
              <wp:lineTo x="16691" y="6873"/>
              <wp:lineTo x="12960" y="982"/>
              <wp:lineTo x="6676" y="0"/>
              <wp:lineTo x="-196" y="0"/>
            </wp:wrapPolygon>
          </wp:wrapTight>
          <wp:docPr id="2" name="1 Imagen" descr="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3174">
      <w:rPr>
        <w:rFonts w:ascii="Trebuchet MS" w:hAnsi="Trebuchet MS"/>
        <w:color w:val="262626" w:themeColor="text1" w:themeTint="D9"/>
        <w:sz w:val="24"/>
        <w:szCs w:val="24"/>
        <w:lang w:val="en-US"/>
      </w:rPr>
      <w:t xml:space="preserve">  </w:t>
    </w:r>
    <w:r w:rsidRPr="00DE3174">
      <w:rPr>
        <w:rFonts w:ascii="Arial" w:hAnsi="Arial" w:cs="Arial"/>
        <w:sz w:val="20"/>
        <w:szCs w:val="20"/>
        <w:lang w:val="en-US"/>
      </w:rPr>
      <w:t xml:space="preserve"> </w:t>
    </w:r>
  </w:p>
  <w:p w:rsidR="00AD641C" w:rsidRPr="00DF4AA9" w:rsidRDefault="00A35531" w:rsidP="00DF4AA9">
    <w:pPr>
      <w:jc w:val="right"/>
      <w:rPr>
        <w:rFonts w:ascii="Trebuchet MS" w:hAnsi="Trebuchet MS"/>
        <w:color w:val="0070C0"/>
        <w:sz w:val="18"/>
        <w:szCs w:val="18"/>
        <w:lang w:val="fr-FR"/>
      </w:rPr>
    </w:pPr>
    <w:r>
      <w:rPr>
        <w:rFonts w:ascii="Trebuchet MS" w:hAnsi="Trebuchet MS"/>
        <w:noProof/>
        <w:color w:val="0070C0"/>
        <w:sz w:val="18"/>
        <w:szCs w:val="18"/>
        <w:lang w:val="en-GB" w:eastAsia="en-GB"/>
      </w:rPr>
      <w:pict>
        <v:rect id="Rectangle 4" o:spid="_x0000_s10241" style="position:absolute;left:0;text-align:left;margin-left:82.45pt;margin-top:10.05pt;width:466.1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" fillcolor="#078bad" stroked="f">
          <v:fill opacity="46531f" color2="#074986" o:opacity2="52428f" rotate="t" angle="90" focus="100%" type="gradient"/>
        </v:rect>
      </w:pict>
    </w:r>
    <w:r w:rsidR="00AD641C" w:rsidRPr="00DF4AA9">
      <w:rPr>
        <w:rFonts w:ascii="Trebuchet MS" w:hAnsi="Trebuchet MS" w:cs="Arial"/>
        <w:color w:val="0070C0"/>
        <w:sz w:val="18"/>
        <w:szCs w:val="18"/>
        <w:lang w:val="fr-FR"/>
      </w:rPr>
      <w:t xml:space="preserve">EU-JAMRAI Communication Office </w:t>
    </w:r>
    <w:r w:rsidR="00AD641C" w:rsidRPr="00DF4AA9">
      <w:rPr>
        <w:rFonts w:ascii="Trebuchet MS" w:hAnsi="Trebuchet MS" w:cs="Arial"/>
        <w:sz w:val="18"/>
        <w:szCs w:val="18"/>
        <w:lang w:val="fr-FR"/>
      </w:rPr>
      <w:t>I</w:t>
    </w:r>
    <w:r w:rsidR="00AD641C" w:rsidRPr="00DF4AA9">
      <w:rPr>
        <w:rFonts w:ascii="Trebuchet MS" w:hAnsi="Trebuchet MS" w:cs="Arial"/>
        <w:color w:val="0070C0"/>
        <w:sz w:val="18"/>
        <w:szCs w:val="18"/>
        <w:lang w:val="fr-FR"/>
      </w:rPr>
      <w:t xml:space="preserve"> aemps.</w:t>
    </w:r>
    <w:r w:rsidR="00AD641C">
      <w:rPr>
        <w:rFonts w:ascii="Trebuchet MS" w:hAnsi="Trebuchet MS" w:cs="Arial"/>
        <w:color w:val="0070C0"/>
        <w:sz w:val="18"/>
        <w:szCs w:val="18"/>
        <w:lang w:val="fr-FR"/>
      </w:rPr>
      <w:t xml:space="preserve">jamrai@aemps.es </w:t>
    </w:r>
    <w:r w:rsidR="00AD641C" w:rsidRPr="00DE3174">
      <w:rPr>
        <w:rFonts w:ascii="Trebuchet MS" w:hAnsi="Trebuchet MS" w:cs="Arial"/>
        <w:sz w:val="18"/>
        <w:szCs w:val="18"/>
        <w:lang w:val="en-US"/>
      </w:rPr>
      <w:t>I</w:t>
    </w:r>
    <w:r w:rsidR="00AD641C" w:rsidRPr="00DE3174">
      <w:rPr>
        <w:rFonts w:ascii="Trebuchet MS" w:hAnsi="Trebuchet MS" w:cs="Arial"/>
        <w:color w:val="0070C0"/>
        <w:sz w:val="18"/>
        <w:szCs w:val="18"/>
        <w:lang w:val="en-US"/>
      </w:rPr>
      <w:t xml:space="preserve"> (+34) 918225523/25/26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1C" w:rsidRDefault="00AD641C" w:rsidP="003752FF">
      <w:pPr>
        <w:spacing w:after="0" w:line="240" w:lineRule="auto"/>
      </w:pPr>
      <w:r>
        <w:separator/>
      </w:r>
    </w:p>
  </w:footnote>
  <w:footnote w:type="continuationSeparator" w:id="0">
    <w:p w:rsidR="00AD641C" w:rsidRDefault="00AD641C" w:rsidP="0037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1C" w:rsidRDefault="00A35531" w:rsidP="003B2C6C">
    <w:pPr>
      <w:pStyle w:val="Encabezado"/>
      <w:ind w:hanging="993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3" type="#_x0000_t202" style="position:absolute;margin-left:381.9pt;margin-top:-.6pt;width:66.8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" filled="f" stroked="f">
          <v:textbox inset="0,0,0,0">
            <w:txbxContent>
              <w:p w:rsidR="00AD641C" w:rsidRPr="008838CE" w:rsidRDefault="00AD641C" w:rsidP="008838CE">
                <w:pPr>
                  <w:jc w:val="right"/>
                  <w:rPr>
                    <w:rFonts w:ascii="Trebuchet MS" w:hAnsi="Trebuchet MS"/>
                    <w:color w:val="FFFFFF" w:themeColor="background1"/>
                    <w:sz w:val="14"/>
                  </w:rPr>
                </w:pPr>
                <w:r w:rsidRPr="008838CE">
                  <w:rPr>
                    <w:rFonts w:ascii="Trebuchet MS" w:hAnsi="Trebuchet MS"/>
                    <w:color w:val="FFFFFF" w:themeColor="background1"/>
                    <w:sz w:val="14"/>
                  </w:rPr>
                  <w:t>www.eu-jamrai.eu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Rectangle 3" o:spid="_x0000_s10242" style="position:absolute;margin-left:-107pt;margin-top:-14.2pt;width:561.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" fillcolor="#078bad" stroked="f">
          <v:fill opacity="46531f" color2="#074986" o:opacity2="52428f" rotate="t" angle="90" focus="100%" type="gradient"/>
        </v:rect>
      </w:pict>
    </w:r>
    <w:r w:rsidR="00AD641C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-751840</wp:posOffset>
          </wp:positionH>
          <wp:positionV relativeFrom="paragraph">
            <wp:posOffset>176530</wp:posOffset>
          </wp:positionV>
          <wp:extent cx="2720975" cy="704850"/>
          <wp:effectExtent l="19050" t="0" r="3175" b="0"/>
          <wp:wrapTight wrapText="bothSides">
            <wp:wrapPolygon edited="0">
              <wp:start x="-151" y="0"/>
              <wp:lineTo x="-151" y="21016"/>
              <wp:lineTo x="21625" y="21016"/>
              <wp:lineTo x="21625" y="0"/>
              <wp:lineTo x="-151" y="0"/>
            </wp:wrapPolygon>
          </wp:wrapTight>
          <wp:docPr id="1" name="Imagen 1" descr="LogoEUJAMRAI_PRIMARY_RGB_JPG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JAMRAI_PRIMARY_RGB_JPG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0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5">
      <o:colormenu v:ext="edit" fillcolor="none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510"/>
    <w:rsid w:val="00037F26"/>
    <w:rsid w:val="0005181A"/>
    <w:rsid w:val="00086B35"/>
    <w:rsid w:val="000B3F9A"/>
    <w:rsid w:val="000B4694"/>
    <w:rsid w:val="000D7931"/>
    <w:rsid w:val="000F4580"/>
    <w:rsid w:val="001019D6"/>
    <w:rsid w:val="00113F7F"/>
    <w:rsid w:val="00193671"/>
    <w:rsid w:val="0019656C"/>
    <w:rsid w:val="001B751B"/>
    <w:rsid w:val="001C1263"/>
    <w:rsid w:val="001D2B3E"/>
    <w:rsid w:val="001E3A13"/>
    <w:rsid w:val="00225D9A"/>
    <w:rsid w:val="00226284"/>
    <w:rsid w:val="0023329A"/>
    <w:rsid w:val="00255C07"/>
    <w:rsid w:val="00283312"/>
    <w:rsid w:val="002B1C91"/>
    <w:rsid w:val="002D0B55"/>
    <w:rsid w:val="003224A8"/>
    <w:rsid w:val="003752FF"/>
    <w:rsid w:val="003A4189"/>
    <w:rsid w:val="003B2C6C"/>
    <w:rsid w:val="003C5999"/>
    <w:rsid w:val="003D41F4"/>
    <w:rsid w:val="003F7355"/>
    <w:rsid w:val="0042652B"/>
    <w:rsid w:val="00460570"/>
    <w:rsid w:val="00460B0F"/>
    <w:rsid w:val="00462D3D"/>
    <w:rsid w:val="00477F61"/>
    <w:rsid w:val="00497486"/>
    <w:rsid w:val="004B39DE"/>
    <w:rsid w:val="005265FD"/>
    <w:rsid w:val="005318DF"/>
    <w:rsid w:val="0053736A"/>
    <w:rsid w:val="00590D74"/>
    <w:rsid w:val="005918E0"/>
    <w:rsid w:val="005D05F7"/>
    <w:rsid w:val="005E1510"/>
    <w:rsid w:val="00626A21"/>
    <w:rsid w:val="006458E7"/>
    <w:rsid w:val="00684F0E"/>
    <w:rsid w:val="006D0D4D"/>
    <w:rsid w:val="006D58E5"/>
    <w:rsid w:val="006E5805"/>
    <w:rsid w:val="007310AB"/>
    <w:rsid w:val="00752552"/>
    <w:rsid w:val="00754436"/>
    <w:rsid w:val="00764006"/>
    <w:rsid w:val="00770D3A"/>
    <w:rsid w:val="0078071F"/>
    <w:rsid w:val="007B523D"/>
    <w:rsid w:val="007D7186"/>
    <w:rsid w:val="008212D6"/>
    <w:rsid w:val="00821EDF"/>
    <w:rsid w:val="00834D56"/>
    <w:rsid w:val="0084044E"/>
    <w:rsid w:val="008838CE"/>
    <w:rsid w:val="008A62F7"/>
    <w:rsid w:val="008B211F"/>
    <w:rsid w:val="008B53B9"/>
    <w:rsid w:val="008C7E5A"/>
    <w:rsid w:val="008D058D"/>
    <w:rsid w:val="008D0D7A"/>
    <w:rsid w:val="008D7B27"/>
    <w:rsid w:val="00943821"/>
    <w:rsid w:val="009524AF"/>
    <w:rsid w:val="009679F4"/>
    <w:rsid w:val="009A2D1E"/>
    <w:rsid w:val="009A2D81"/>
    <w:rsid w:val="009B3B65"/>
    <w:rsid w:val="009C07F2"/>
    <w:rsid w:val="009C26AF"/>
    <w:rsid w:val="00A03DA8"/>
    <w:rsid w:val="00A35531"/>
    <w:rsid w:val="00A3577F"/>
    <w:rsid w:val="00A65CE5"/>
    <w:rsid w:val="00A86833"/>
    <w:rsid w:val="00AB580E"/>
    <w:rsid w:val="00AD085A"/>
    <w:rsid w:val="00AD641C"/>
    <w:rsid w:val="00AF3AA1"/>
    <w:rsid w:val="00B10930"/>
    <w:rsid w:val="00B10D7A"/>
    <w:rsid w:val="00B265F0"/>
    <w:rsid w:val="00B4363F"/>
    <w:rsid w:val="00B64B2F"/>
    <w:rsid w:val="00BC1FC7"/>
    <w:rsid w:val="00BD7D14"/>
    <w:rsid w:val="00BF49F0"/>
    <w:rsid w:val="00C113F5"/>
    <w:rsid w:val="00C2682E"/>
    <w:rsid w:val="00C814D7"/>
    <w:rsid w:val="00C90C5F"/>
    <w:rsid w:val="00C96871"/>
    <w:rsid w:val="00CA3C1A"/>
    <w:rsid w:val="00CD06BC"/>
    <w:rsid w:val="00CE05C2"/>
    <w:rsid w:val="00D03B16"/>
    <w:rsid w:val="00D136DA"/>
    <w:rsid w:val="00D44F9B"/>
    <w:rsid w:val="00D550BF"/>
    <w:rsid w:val="00D75CBC"/>
    <w:rsid w:val="00D91550"/>
    <w:rsid w:val="00D947AE"/>
    <w:rsid w:val="00DA5DFA"/>
    <w:rsid w:val="00DD171C"/>
    <w:rsid w:val="00DE3174"/>
    <w:rsid w:val="00DF4AA9"/>
    <w:rsid w:val="00E03BEB"/>
    <w:rsid w:val="00E044EB"/>
    <w:rsid w:val="00E1092A"/>
    <w:rsid w:val="00E36EF0"/>
    <w:rsid w:val="00E37753"/>
    <w:rsid w:val="00E83A10"/>
    <w:rsid w:val="00E92194"/>
    <w:rsid w:val="00ED5D88"/>
    <w:rsid w:val="00EF4A49"/>
    <w:rsid w:val="00F1441B"/>
    <w:rsid w:val="00F33C1C"/>
    <w:rsid w:val="00F77FAA"/>
    <w:rsid w:val="00F81232"/>
    <w:rsid w:val="00FD1FA2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6C3B368"/>
  <w15:docId w15:val="{398F5462-59C8-4C32-AB6F-B059A6B9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5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947A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752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2FF"/>
  </w:style>
  <w:style w:type="paragraph" w:styleId="Piedepgina">
    <w:name w:val="footer"/>
    <w:basedOn w:val="Normal"/>
    <w:link w:val="PiedepginaCar"/>
    <w:uiPriority w:val="99"/>
    <w:unhideWhenUsed/>
    <w:rsid w:val="0037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2FF"/>
  </w:style>
  <w:style w:type="table" w:styleId="Tablaconcuadrcula">
    <w:name w:val="Table Grid"/>
    <w:basedOn w:val="Tablanormal"/>
    <w:uiPriority w:val="59"/>
    <w:rsid w:val="0075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D0B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B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B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B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jamrai.eu/symbol-contes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-jamrai.eu" TargetMode="External"/><Relationship Id="rId12" Type="http://schemas.openxmlformats.org/officeDocument/2006/relationships/hyperlink" Target="mailto:aemps.jamrai@aemps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ntibiotic.ecdc.europa.eu/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-jamrai.eu/symbol-conte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F655-1979-43F5-B235-CED77F5E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tmenendez_externo</dc:creator>
  <cp:lastModifiedBy>lalonso_externo</cp:lastModifiedBy>
  <cp:revision>6</cp:revision>
  <cp:lastPrinted>2019-11-12T11:19:00Z</cp:lastPrinted>
  <dcterms:created xsi:type="dcterms:W3CDTF">2019-11-12T11:19:00Z</dcterms:created>
  <dcterms:modified xsi:type="dcterms:W3CDTF">2019-11-19T13:36:00Z</dcterms:modified>
</cp:coreProperties>
</file>